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A16AEB" w:rsidRPr="007C648E" w:rsidTr="007C6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7C648E">
              <w:rPr>
                <w:rFonts w:asciiTheme="majorBidi" w:hAnsiTheme="majorBidi"/>
              </w:rPr>
              <w:t>cote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Titre du document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Auteur/collectivité</w:t>
            </w:r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 xml:space="preserve">Reactive distillation design </w:t>
            </w:r>
            <w:bookmarkStart w:id="0" w:name="_GoBack"/>
            <w:bookmarkEnd w:id="0"/>
            <w:r w:rsidRPr="007C648E">
              <w:rPr>
                <w:rFonts w:asciiTheme="majorBidi" w:hAnsiTheme="majorBidi" w:cstheme="majorBidi"/>
                <w:lang w:val="en-US"/>
              </w:rPr>
              <w:t>and control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 xml:space="preserve">William L. </w:t>
            </w: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Luyben</w:t>
            </w:r>
            <w:proofErr w:type="spellEnd"/>
            <w:r w:rsidRPr="007C648E">
              <w:rPr>
                <w:rFonts w:asciiTheme="majorBidi" w:hAnsiTheme="majorBidi" w:cstheme="majorBidi"/>
                <w:lang w:val="en-US"/>
              </w:rPr>
              <w:t xml:space="preserve"> Cheng-</w:t>
            </w: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Ching</w:t>
            </w:r>
            <w:proofErr w:type="spellEnd"/>
            <w:r w:rsidRPr="007C648E">
              <w:rPr>
                <w:rFonts w:asciiTheme="majorBidi" w:hAnsiTheme="majorBidi" w:cstheme="majorBidi"/>
                <w:lang w:val="en-US"/>
              </w:rPr>
              <w:t xml:space="preserve"> Yu</w:t>
            </w:r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01.1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Reactive distillation design and control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 xml:space="preserve">William L. </w:t>
            </w: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Luyben</w:t>
            </w:r>
            <w:proofErr w:type="spellEnd"/>
            <w:r w:rsidRPr="007C648E">
              <w:rPr>
                <w:rFonts w:asciiTheme="majorBidi" w:hAnsiTheme="majorBidi" w:cstheme="majorBidi"/>
                <w:lang w:val="en-US"/>
              </w:rPr>
              <w:t xml:space="preserve"> Cheng-</w:t>
            </w: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Ching</w:t>
            </w:r>
            <w:proofErr w:type="spellEnd"/>
            <w:r w:rsidRPr="007C648E">
              <w:rPr>
                <w:rFonts w:asciiTheme="majorBidi" w:hAnsiTheme="majorBidi" w:cstheme="majorBidi"/>
                <w:lang w:val="en-US"/>
              </w:rPr>
              <w:t xml:space="preserve"> Yu</w:t>
            </w:r>
          </w:p>
        </w:tc>
      </w:tr>
      <w:tr w:rsidR="005D77B3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D77B3" w:rsidRPr="007C648E" w:rsidRDefault="005D77B3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01.2</w:t>
            </w:r>
          </w:p>
        </w:tc>
        <w:tc>
          <w:tcPr>
            <w:tcW w:w="5364" w:type="dxa"/>
          </w:tcPr>
          <w:p w:rsidR="005D77B3" w:rsidRPr="007C648E" w:rsidRDefault="005D77B3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Reactive distillation design and control</w:t>
            </w:r>
          </w:p>
        </w:tc>
        <w:tc>
          <w:tcPr>
            <w:tcW w:w="3007" w:type="dxa"/>
          </w:tcPr>
          <w:p w:rsidR="005D77B3" w:rsidRPr="007C648E" w:rsidRDefault="005D77B3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 xml:space="preserve">William L. </w:t>
            </w: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Luyben</w:t>
            </w:r>
            <w:proofErr w:type="spellEnd"/>
            <w:r w:rsidRPr="007C648E">
              <w:rPr>
                <w:rFonts w:asciiTheme="majorBidi" w:hAnsiTheme="majorBidi" w:cstheme="majorBidi"/>
                <w:lang w:val="en-US"/>
              </w:rPr>
              <w:t xml:space="preserve"> Cheng-</w:t>
            </w: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Ching</w:t>
            </w:r>
            <w:proofErr w:type="spellEnd"/>
            <w:r w:rsidRPr="007C648E">
              <w:rPr>
                <w:rFonts w:asciiTheme="majorBidi" w:hAnsiTheme="majorBidi" w:cstheme="majorBidi"/>
                <w:lang w:val="en-US"/>
              </w:rPr>
              <w:t xml:space="preserve"> Yu</w:t>
            </w:r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 xml:space="preserve">Batch distillation </w:t>
            </w:r>
            <w:r w:rsidRPr="007C648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simulation ,optimal </w:t>
            </w:r>
            <w:proofErr w:type="spellStart"/>
            <w:r w:rsidRPr="007C648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design,and</w:t>
            </w:r>
            <w:proofErr w:type="spellEnd"/>
            <w:r w:rsidRPr="007C648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control</w:t>
            </w:r>
            <w:r w:rsidRPr="007C648E">
              <w:rPr>
                <w:rFonts w:asciiTheme="majorBidi" w:hAnsiTheme="majorBidi" w:cstheme="majorBidi"/>
                <w:lang w:val="en-US"/>
              </w:rPr>
              <w:t xml:space="preserve"> 2 edition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C648E">
              <w:rPr>
                <w:rFonts w:asciiTheme="majorBidi" w:hAnsiTheme="majorBidi" w:cstheme="majorBidi"/>
              </w:rPr>
              <w:t>Urmila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C648E">
              <w:rPr>
                <w:rFonts w:asciiTheme="majorBidi" w:hAnsiTheme="majorBidi" w:cstheme="majorBidi"/>
              </w:rPr>
              <w:t>Diwekar</w:t>
            </w:r>
            <w:proofErr w:type="spellEnd"/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design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 xml:space="preserve">Henry Z.K </w:t>
            </w:r>
            <w:proofErr w:type="spellStart"/>
            <w:r w:rsidRPr="007C648E">
              <w:rPr>
                <w:rFonts w:asciiTheme="majorBidi" w:hAnsiTheme="majorBidi" w:cstheme="majorBidi"/>
              </w:rPr>
              <w:t>ister</w:t>
            </w:r>
            <w:proofErr w:type="spellEnd"/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03.1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design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 xml:space="preserve">Henry Z.K </w:t>
            </w:r>
            <w:proofErr w:type="spellStart"/>
            <w:r w:rsidRPr="007C648E">
              <w:rPr>
                <w:rFonts w:asciiTheme="majorBidi" w:hAnsiTheme="majorBidi" w:cstheme="majorBidi"/>
              </w:rPr>
              <w:t>ister</w:t>
            </w:r>
            <w:proofErr w:type="spellEnd"/>
          </w:p>
        </w:tc>
      </w:tr>
      <w:tr w:rsidR="00B26729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26729" w:rsidRPr="007C648E" w:rsidRDefault="00B26729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03.2</w:t>
            </w:r>
          </w:p>
        </w:tc>
        <w:tc>
          <w:tcPr>
            <w:tcW w:w="5364" w:type="dxa"/>
          </w:tcPr>
          <w:p w:rsidR="00B26729" w:rsidRPr="007C648E" w:rsidRDefault="00B26729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design</w:t>
            </w:r>
          </w:p>
        </w:tc>
        <w:tc>
          <w:tcPr>
            <w:tcW w:w="3007" w:type="dxa"/>
          </w:tcPr>
          <w:p w:rsidR="00B26729" w:rsidRPr="007C648E" w:rsidRDefault="00B26729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 xml:space="preserve">Henry Z.K </w:t>
            </w:r>
            <w:proofErr w:type="spellStart"/>
            <w:r w:rsidRPr="007C648E">
              <w:rPr>
                <w:rFonts w:asciiTheme="majorBidi" w:hAnsiTheme="majorBidi" w:cstheme="majorBidi"/>
              </w:rPr>
              <w:t>ister</w:t>
            </w:r>
            <w:proofErr w:type="spellEnd"/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design practice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L.M.Rose</w:t>
            </w:r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-</w:t>
            </w:r>
            <w:proofErr w:type="spellStart"/>
            <w:r w:rsidRPr="007C648E">
              <w:rPr>
                <w:rFonts w:asciiTheme="majorBidi" w:hAnsiTheme="majorBidi" w:cstheme="majorBidi"/>
              </w:rPr>
              <w:t>operation</w:t>
            </w:r>
            <w:proofErr w:type="spellEnd"/>
            <w:r w:rsidRPr="007C648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 xml:space="preserve">Henry </w:t>
            </w:r>
            <w:proofErr w:type="spellStart"/>
            <w:r w:rsidRPr="007C648E">
              <w:rPr>
                <w:rFonts w:asciiTheme="majorBidi" w:hAnsiTheme="majorBidi" w:cstheme="majorBidi"/>
              </w:rPr>
              <w:t>Z.Kister</w:t>
            </w:r>
            <w:proofErr w:type="spellEnd"/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06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and absorption 1987 volume 1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C648E">
              <w:rPr>
                <w:rFonts w:asciiTheme="majorBidi" w:hAnsiTheme="majorBidi" w:cstheme="majorBidi"/>
              </w:rPr>
              <w:t>IChemE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Symposium </w:t>
            </w:r>
            <w:proofErr w:type="spellStart"/>
            <w:r w:rsidRPr="007C648E">
              <w:rPr>
                <w:rFonts w:asciiTheme="majorBidi" w:hAnsiTheme="majorBidi" w:cstheme="majorBidi"/>
              </w:rPr>
              <w:t>Series</w:t>
            </w:r>
            <w:proofErr w:type="spellEnd"/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07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and absorption 1987 volume 2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C648E">
              <w:rPr>
                <w:rFonts w:asciiTheme="majorBidi" w:hAnsiTheme="majorBidi" w:cstheme="majorBidi"/>
              </w:rPr>
              <w:t>IChemE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Symposium </w:t>
            </w:r>
            <w:proofErr w:type="spellStart"/>
            <w:r w:rsidRPr="007C648E">
              <w:rPr>
                <w:rFonts w:asciiTheme="majorBidi" w:hAnsiTheme="majorBidi" w:cstheme="majorBidi"/>
              </w:rPr>
              <w:t>Series</w:t>
            </w:r>
            <w:proofErr w:type="spellEnd"/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08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and absorption 1992 volume 1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C648E">
              <w:rPr>
                <w:rFonts w:asciiTheme="majorBidi" w:hAnsiTheme="majorBidi" w:cstheme="majorBidi"/>
              </w:rPr>
              <w:t>IChemE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 H P C</w:t>
            </w:r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09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Distillation and absorption 1992 volume 2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C648E">
              <w:rPr>
                <w:rFonts w:asciiTheme="majorBidi" w:hAnsiTheme="majorBidi" w:cstheme="majorBidi"/>
              </w:rPr>
              <w:t>IChemE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H P C</w:t>
            </w:r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10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C648E">
              <w:rPr>
                <w:rFonts w:asciiTheme="majorBidi" w:hAnsiTheme="majorBidi" w:cstheme="majorBidi"/>
              </w:rPr>
              <w:t>Special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distillation </w:t>
            </w:r>
            <w:proofErr w:type="spellStart"/>
            <w:r w:rsidRPr="007C648E">
              <w:rPr>
                <w:rFonts w:asciiTheme="majorBidi" w:hAnsiTheme="majorBidi" w:cstheme="majorBidi"/>
              </w:rPr>
              <w:t>processes</w:t>
            </w:r>
            <w:proofErr w:type="spellEnd"/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Lei</w:t>
            </w:r>
          </w:p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Chen</w:t>
            </w:r>
          </w:p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>Ding</w:t>
            </w:r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11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 xml:space="preserve">Membrane distillation </w:t>
            </w:r>
            <w:proofErr w:type="spellStart"/>
            <w:r w:rsidRPr="007C648E">
              <w:rPr>
                <w:rFonts w:asciiTheme="majorBidi" w:hAnsiTheme="majorBidi" w:cstheme="majorBidi"/>
                <w:sz w:val="20"/>
                <w:szCs w:val="20"/>
              </w:rPr>
              <w:t>Principles</w:t>
            </w:r>
            <w:proofErr w:type="spellEnd"/>
            <w:r w:rsidRPr="007C648E">
              <w:rPr>
                <w:rFonts w:asciiTheme="majorBidi" w:hAnsiTheme="majorBidi" w:cstheme="majorBidi"/>
                <w:sz w:val="20"/>
                <w:szCs w:val="20"/>
              </w:rPr>
              <w:t xml:space="preserve"> and applications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C648E">
              <w:rPr>
                <w:rFonts w:asciiTheme="majorBidi" w:hAnsiTheme="majorBidi" w:cstheme="majorBidi"/>
              </w:rPr>
              <w:t>M.Khayet</w:t>
            </w:r>
            <w:proofErr w:type="spellEnd"/>
          </w:p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C648E">
              <w:rPr>
                <w:rFonts w:asciiTheme="majorBidi" w:hAnsiTheme="majorBidi" w:cstheme="majorBidi"/>
              </w:rPr>
              <w:t>T.Matsuura</w:t>
            </w:r>
            <w:proofErr w:type="spellEnd"/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</w:rPr>
            </w:pPr>
            <w:r w:rsidRPr="007C648E">
              <w:rPr>
                <w:rFonts w:asciiTheme="majorBidi" w:hAnsiTheme="majorBidi"/>
              </w:rPr>
              <w:t>12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Design of distillation column control systems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Buckley</w:t>
            </w:r>
          </w:p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Luyben</w:t>
            </w:r>
            <w:proofErr w:type="spellEnd"/>
          </w:p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Shunta</w:t>
            </w:r>
            <w:proofErr w:type="spellEnd"/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13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 xml:space="preserve">Distillation </w:t>
            </w:r>
            <w:proofErr w:type="spellStart"/>
            <w:r w:rsidRPr="007C648E">
              <w:rPr>
                <w:rFonts w:asciiTheme="majorBidi" w:hAnsiTheme="majorBidi" w:cstheme="majorBidi"/>
              </w:rPr>
              <w:t>principles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and practice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Stichlmair</w:t>
            </w:r>
            <w:proofErr w:type="spellEnd"/>
          </w:p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Fair</w:t>
            </w:r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14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</w:rPr>
              <w:t xml:space="preserve">Distillation </w:t>
            </w:r>
            <w:proofErr w:type="spellStart"/>
            <w:r w:rsidRPr="007C648E">
              <w:rPr>
                <w:rFonts w:asciiTheme="majorBidi" w:hAnsiTheme="majorBidi" w:cstheme="majorBidi"/>
              </w:rPr>
              <w:t>operation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and applications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Gorak</w:t>
            </w:r>
            <w:proofErr w:type="spellEnd"/>
          </w:p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Schoenmakers</w:t>
            </w:r>
            <w:proofErr w:type="spellEnd"/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lastRenderedPageBreak/>
              <w:t>15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Batch Distillation Design and operation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I.M.Mujtaba</w:t>
            </w:r>
            <w:proofErr w:type="spellEnd"/>
          </w:p>
        </w:tc>
      </w:tr>
      <w:tr w:rsidR="00A16AEB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16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Distillation Equipment and processes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Gorak</w:t>
            </w:r>
            <w:proofErr w:type="spellEnd"/>
          </w:p>
          <w:p w:rsidR="00A16AEB" w:rsidRPr="007C648E" w:rsidRDefault="00A16AEB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Olujic</w:t>
            </w:r>
            <w:proofErr w:type="spellEnd"/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17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Distillation Fundamentals and principles</w:t>
            </w: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Gorak</w:t>
            </w:r>
            <w:proofErr w:type="spellEnd"/>
          </w:p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Sorensen</w:t>
            </w:r>
          </w:p>
        </w:tc>
      </w:tr>
      <w:tr w:rsidR="00165772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65772" w:rsidRPr="007C648E" w:rsidRDefault="00165772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17.1</w:t>
            </w:r>
          </w:p>
        </w:tc>
        <w:tc>
          <w:tcPr>
            <w:tcW w:w="5364" w:type="dxa"/>
          </w:tcPr>
          <w:p w:rsidR="00165772" w:rsidRPr="007C648E" w:rsidRDefault="00165772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Distillation Fundamentals and principles</w:t>
            </w:r>
          </w:p>
        </w:tc>
        <w:tc>
          <w:tcPr>
            <w:tcW w:w="3007" w:type="dxa"/>
          </w:tcPr>
          <w:p w:rsidR="00165772" w:rsidRPr="007C648E" w:rsidRDefault="00165772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Gorak</w:t>
            </w:r>
            <w:proofErr w:type="spellEnd"/>
          </w:p>
          <w:p w:rsidR="00165772" w:rsidRPr="007C648E" w:rsidRDefault="00165772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Sorensen</w:t>
            </w:r>
          </w:p>
        </w:tc>
      </w:tr>
      <w:tr w:rsidR="00A16AEB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16AEB" w:rsidRPr="007C648E" w:rsidRDefault="00A16AEB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18</w:t>
            </w:r>
          </w:p>
        </w:tc>
        <w:tc>
          <w:tcPr>
            <w:tcW w:w="5364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Distillation control An Engineering perspective</w:t>
            </w:r>
          </w:p>
          <w:p w:rsidR="00B47636" w:rsidRPr="007C648E" w:rsidRDefault="00B47636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07" w:type="dxa"/>
          </w:tcPr>
          <w:p w:rsidR="00A16AEB" w:rsidRPr="007C648E" w:rsidRDefault="00A16AEB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 xml:space="preserve">Cecil </w:t>
            </w:r>
            <w:proofErr w:type="spellStart"/>
            <w:r w:rsidRPr="007C648E">
              <w:rPr>
                <w:rFonts w:asciiTheme="majorBidi" w:hAnsiTheme="majorBidi" w:cstheme="majorBidi"/>
                <w:lang w:val="en-US"/>
              </w:rPr>
              <w:t>L.Smith</w:t>
            </w:r>
            <w:proofErr w:type="spellEnd"/>
          </w:p>
        </w:tc>
      </w:tr>
      <w:tr w:rsidR="005D77B3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D77B3" w:rsidRPr="007C648E" w:rsidRDefault="005D77B3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19</w:t>
            </w:r>
          </w:p>
        </w:tc>
        <w:tc>
          <w:tcPr>
            <w:tcW w:w="5364" w:type="dxa"/>
          </w:tcPr>
          <w:p w:rsidR="005D77B3" w:rsidRPr="007C648E" w:rsidRDefault="003D2973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Fundamentals of Multicomponent</w:t>
            </w:r>
            <w:r w:rsidR="00492F29" w:rsidRPr="007C648E">
              <w:rPr>
                <w:rFonts w:asciiTheme="majorBidi" w:hAnsiTheme="majorBidi" w:cstheme="majorBidi"/>
                <w:lang w:val="en-US"/>
              </w:rPr>
              <w:t xml:space="preserve"> Distillation</w:t>
            </w:r>
          </w:p>
        </w:tc>
        <w:tc>
          <w:tcPr>
            <w:tcW w:w="3007" w:type="dxa"/>
          </w:tcPr>
          <w:p w:rsidR="005D77B3" w:rsidRPr="007C648E" w:rsidRDefault="005755FA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Charles D.Holland</w:t>
            </w:r>
          </w:p>
        </w:tc>
      </w:tr>
      <w:tr w:rsidR="0050276D" w:rsidRPr="007C648E" w:rsidTr="007C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0276D" w:rsidRPr="007C648E" w:rsidRDefault="0050276D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20</w:t>
            </w:r>
          </w:p>
        </w:tc>
        <w:tc>
          <w:tcPr>
            <w:tcW w:w="5364" w:type="dxa"/>
          </w:tcPr>
          <w:p w:rsidR="0050276D" w:rsidRPr="007C648E" w:rsidRDefault="0050276D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 xml:space="preserve">Distillation </w:t>
            </w:r>
            <w:proofErr w:type="spellStart"/>
            <w:r w:rsidRPr="007C648E">
              <w:rPr>
                <w:rFonts w:asciiTheme="majorBidi" w:hAnsiTheme="majorBidi" w:cstheme="majorBidi"/>
              </w:rPr>
              <w:t>principles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="001E76A0" w:rsidRPr="007C648E">
              <w:rPr>
                <w:rFonts w:asciiTheme="majorBidi" w:hAnsiTheme="majorBidi" w:cstheme="majorBidi"/>
              </w:rPr>
              <w:t>processes</w:t>
            </w:r>
            <w:proofErr w:type="spellEnd"/>
          </w:p>
        </w:tc>
        <w:tc>
          <w:tcPr>
            <w:tcW w:w="3007" w:type="dxa"/>
          </w:tcPr>
          <w:p w:rsidR="0050276D" w:rsidRPr="007C648E" w:rsidRDefault="001A2BAA" w:rsidP="007C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Sydney .Young</w:t>
            </w:r>
          </w:p>
        </w:tc>
      </w:tr>
      <w:tr w:rsidR="001A2BAA" w:rsidRPr="007C648E" w:rsidTr="007C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A2BAA" w:rsidRPr="007C648E" w:rsidRDefault="001A2BAA" w:rsidP="007C648E">
            <w:pPr>
              <w:jc w:val="center"/>
              <w:rPr>
                <w:rFonts w:asciiTheme="majorBidi" w:hAnsiTheme="majorBidi"/>
                <w:lang w:val="en-US"/>
              </w:rPr>
            </w:pPr>
            <w:r w:rsidRPr="007C648E">
              <w:rPr>
                <w:rFonts w:asciiTheme="majorBidi" w:hAnsiTheme="majorBidi"/>
                <w:lang w:val="en-US"/>
              </w:rPr>
              <w:t>20.1</w:t>
            </w:r>
          </w:p>
        </w:tc>
        <w:tc>
          <w:tcPr>
            <w:tcW w:w="5364" w:type="dxa"/>
          </w:tcPr>
          <w:p w:rsidR="001A2BAA" w:rsidRPr="007C648E" w:rsidRDefault="001A2BAA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C648E">
              <w:rPr>
                <w:rFonts w:asciiTheme="majorBidi" w:hAnsiTheme="majorBidi" w:cstheme="majorBidi"/>
              </w:rPr>
              <w:t xml:space="preserve">Distillation </w:t>
            </w:r>
            <w:proofErr w:type="spellStart"/>
            <w:r w:rsidRPr="007C648E">
              <w:rPr>
                <w:rFonts w:asciiTheme="majorBidi" w:hAnsiTheme="majorBidi" w:cstheme="majorBidi"/>
              </w:rPr>
              <w:t>principles</w:t>
            </w:r>
            <w:proofErr w:type="spellEnd"/>
            <w:r w:rsidRPr="007C648E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7C648E">
              <w:rPr>
                <w:rFonts w:asciiTheme="majorBidi" w:hAnsiTheme="majorBidi" w:cstheme="majorBidi"/>
              </w:rPr>
              <w:t>processes</w:t>
            </w:r>
            <w:proofErr w:type="spellEnd"/>
          </w:p>
        </w:tc>
        <w:tc>
          <w:tcPr>
            <w:tcW w:w="3007" w:type="dxa"/>
          </w:tcPr>
          <w:p w:rsidR="001A2BAA" w:rsidRPr="007C648E" w:rsidRDefault="001A2BAA" w:rsidP="007C64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C648E">
              <w:rPr>
                <w:rFonts w:asciiTheme="majorBidi" w:hAnsiTheme="majorBidi" w:cstheme="majorBidi"/>
                <w:lang w:val="en-US"/>
              </w:rPr>
              <w:t>Sydney .Young</w:t>
            </w:r>
          </w:p>
        </w:tc>
      </w:tr>
    </w:tbl>
    <w:p w:rsidR="00E3011E" w:rsidRPr="00603A9C" w:rsidRDefault="00E3011E"/>
    <w:sectPr w:rsidR="00E3011E" w:rsidRPr="00603A9C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25" w:rsidRDefault="00657B25" w:rsidP="007C648E">
      <w:pPr>
        <w:spacing w:after="0" w:line="240" w:lineRule="auto"/>
      </w:pPr>
      <w:r>
        <w:separator/>
      </w:r>
    </w:p>
  </w:endnote>
  <w:endnote w:type="continuationSeparator" w:id="0">
    <w:p w:rsidR="00657B25" w:rsidRDefault="00657B25" w:rsidP="007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25" w:rsidRDefault="00657B25" w:rsidP="007C648E">
      <w:pPr>
        <w:spacing w:after="0" w:line="240" w:lineRule="auto"/>
      </w:pPr>
      <w:r>
        <w:separator/>
      </w:r>
    </w:p>
  </w:footnote>
  <w:footnote w:type="continuationSeparator" w:id="0">
    <w:p w:rsidR="00657B25" w:rsidRDefault="00657B25" w:rsidP="007C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8E" w:rsidRDefault="007C648E">
    <w:pPr>
      <w:pStyle w:val="En-tte"/>
    </w:pPr>
    <w:r>
      <w:rPr>
        <w:noProof/>
        <w:lang w:eastAsia="fr-FR"/>
      </w:rPr>
      <w:pict>
        <v:roundrect id="_x0000_s2049" style="position:absolute;margin-left:118.8pt;margin-top:-11.75pt;width:218.15pt;height:34.9pt;z-index:251658240" arcsize="10923f" fillcolor="white [3201]" strokecolor="#92cddc [1944]" strokeweight="1pt">
          <v:fill color2="#b6dde8 [1304]" focusposition="1" focussize="" focus="100%" type="gradient"/>
          <v:shadow on="t" type="perspective" color="#205867 [1608]" opacity=".5" offset="1pt" offset2="-3pt"/>
          <v:textbox>
            <w:txbxContent>
              <w:p w:rsidR="007C648E" w:rsidRPr="007C648E" w:rsidRDefault="007C648E" w:rsidP="007C648E">
                <w:pPr>
                  <w:jc w:val="center"/>
                  <w:rPr>
                    <w:rFonts w:asciiTheme="majorBidi" w:hAnsiTheme="majorBidi" w:cstheme="majorBidi"/>
                    <w:sz w:val="40"/>
                    <w:szCs w:val="40"/>
                  </w:rPr>
                </w:pPr>
                <w:r w:rsidRPr="007C648E">
                  <w:rPr>
                    <w:rFonts w:asciiTheme="majorBidi" w:hAnsiTheme="majorBidi" w:cstheme="majorBidi"/>
                    <w:sz w:val="40"/>
                    <w:szCs w:val="40"/>
                  </w:rPr>
                  <w:t xml:space="preserve">Distillation </w:t>
                </w:r>
                <w:proofErr w:type="spellStart"/>
                <w:r w:rsidRPr="007C648E">
                  <w:rPr>
                    <w:rFonts w:asciiTheme="majorBidi" w:hAnsiTheme="majorBidi" w:cstheme="majorBidi"/>
                    <w:sz w:val="40"/>
                    <w:szCs w:val="40"/>
                  </w:rPr>
                  <w:t>str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21BB9"/>
    <w:rsid w:val="00025B2C"/>
    <w:rsid w:val="00053060"/>
    <w:rsid w:val="000859EF"/>
    <w:rsid w:val="000B1742"/>
    <w:rsid w:val="000E1A32"/>
    <w:rsid w:val="001074F4"/>
    <w:rsid w:val="00115C22"/>
    <w:rsid w:val="00120BB1"/>
    <w:rsid w:val="00135E7B"/>
    <w:rsid w:val="001536DE"/>
    <w:rsid w:val="00165772"/>
    <w:rsid w:val="00184518"/>
    <w:rsid w:val="001A2BAA"/>
    <w:rsid w:val="001A527F"/>
    <w:rsid w:val="001A55CF"/>
    <w:rsid w:val="001B65EC"/>
    <w:rsid w:val="001E2D66"/>
    <w:rsid w:val="001E76A0"/>
    <w:rsid w:val="002038EB"/>
    <w:rsid w:val="00206276"/>
    <w:rsid w:val="0027421A"/>
    <w:rsid w:val="00284923"/>
    <w:rsid w:val="0029765F"/>
    <w:rsid w:val="002D0D70"/>
    <w:rsid w:val="002F319C"/>
    <w:rsid w:val="00335C48"/>
    <w:rsid w:val="00335FB7"/>
    <w:rsid w:val="003605A5"/>
    <w:rsid w:val="00366951"/>
    <w:rsid w:val="003B03A4"/>
    <w:rsid w:val="003B59D8"/>
    <w:rsid w:val="003C25E1"/>
    <w:rsid w:val="003D193E"/>
    <w:rsid w:val="003D2973"/>
    <w:rsid w:val="003D43DF"/>
    <w:rsid w:val="003F47C0"/>
    <w:rsid w:val="004034CD"/>
    <w:rsid w:val="00422113"/>
    <w:rsid w:val="00434F66"/>
    <w:rsid w:val="00444BF0"/>
    <w:rsid w:val="004672F0"/>
    <w:rsid w:val="00492F29"/>
    <w:rsid w:val="004A426B"/>
    <w:rsid w:val="004E0195"/>
    <w:rsid w:val="004E0737"/>
    <w:rsid w:val="004E6C34"/>
    <w:rsid w:val="00500605"/>
    <w:rsid w:val="0050276D"/>
    <w:rsid w:val="00525E02"/>
    <w:rsid w:val="00564B60"/>
    <w:rsid w:val="005755FA"/>
    <w:rsid w:val="00576421"/>
    <w:rsid w:val="00586E69"/>
    <w:rsid w:val="005A422F"/>
    <w:rsid w:val="005D77B3"/>
    <w:rsid w:val="005E0B5E"/>
    <w:rsid w:val="005F474C"/>
    <w:rsid w:val="00603A9C"/>
    <w:rsid w:val="006047C3"/>
    <w:rsid w:val="00657B25"/>
    <w:rsid w:val="00662E90"/>
    <w:rsid w:val="00663616"/>
    <w:rsid w:val="00671077"/>
    <w:rsid w:val="00681F54"/>
    <w:rsid w:val="00707A82"/>
    <w:rsid w:val="00722850"/>
    <w:rsid w:val="00754FEF"/>
    <w:rsid w:val="00794178"/>
    <w:rsid w:val="007C648E"/>
    <w:rsid w:val="007D6F4B"/>
    <w:rsid w:val="007E7F58"/>
    <w:rsid w:val="007F2132"/>
    <w:rsid w:val="0084307A"/>
    <w:rsid w:val="008645F8"/>
    <w:rsid w:val="008706CA"/>
    <w:rsid w:val="00877852"/>
    <w:rsid w:val="00890F32"/>
    <w:rsid w:val="00893A49"/>
    <w:rsid w:val="008A24AB"/>
    <w:rsid w:val="008A6A09"/>
    <w:rsid w:val="008A6E23"/>
    <w:rsid w:val="008B660B"/>
    <w:rsid w:val="0092189F"/>
    <w:rsid w:val="00923AF5"/>
    <w:rsid w:val="00966560"/>
    <w:rsid w:val="00971066"/>
    <w:rsid w:val="00992E03"/>
    <w:rsid w:val="00995B31"/>
    <w:rsid w:val="009D13B3"/>
    <w:rsid w:val="009D49FC"/>
    <w:rsid w:val="00A05FD8"/>
    <w:rsid w:val="00A16AEB"/>
    <w:rsid w:val="00A24871"/>
    <w:rsid w:val="00A2515A"/>
    <w:rsid w:val="00A33176"/>
    <w:rsid w:val="00A3575D"/>
    <w:rsid w:val="00A464BC"/>
    <w:rsid w:val="00A515E9"/>
    <w:rsid w:val="00A55DEA"/>
    <w:rsid w:val="00A76358"/>
    <w:rsid w:val="00A77B0F"/>
    <w:rsid w:val="00AF58A1"/>
    <w:rsid w:val="00B22BAA"/>
    <w:rsid w:val="00B26729"/>
    <w:rsid w:val="00B47636"/>
    <w:rsid w:val="00B47729"/>
    <w:rsid w:val="00B523D0"/>
    <w:rsid w:val="00B56F60"/>
    <w:rsid w:val="00B61113"/>
    <w:rsid w:val="00C16590"/>
    <w:rsid w:val="00C9119B"/>
    <w:rsid w:val="00C9767B"/>
    <w:rsid w:val="00CC50D6"/>
    <w:rsid w:val="00D37CA3"/>
    <w:rsid w:val="00D54B44"/>
    <w:rsid w:val="00D93FBC"/>
    <w:rsid w:val="00DB0725"/>
    <w:rsid w:val="00DB1741"/>
    <w:rsid w:val="00DC144B"/>
    <w:rsid w:val="00DE5600"/>
    <w:rsid w:val="00DF28C3"/>
    <w:rsid w:val="00E132EB"/>
    <w:rsid w:val="00E3011E"/>
    <w:rsid w:val="00E82797"/>
    <w:rsid w:val="00E84A06"/>
    <w:rsid w:val="00EA1386"/>
    <w:rsid w:val="00EA3C7B"/>
    <w:rsid w:val="00EB627A"/>
    <w:rsid w:val="00ED10E2"/>
    <w:rsid w:val="00EE1786"/>
    <w:rsid w:val="00EE6903"/>
    <w:rsid w:val="00EF3801"/>
    <w:rsid w:val="00F323EF"/>
    <w:rsid w:val="00F5785B"/>
    <w:rsid w:val="00FA5C42"/>
    <w:rsid w:val="00FB0B15"/>
    <w:rsid w:val="00FD62C7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AEB"/>
  </w:style>
  <w:style w:type="paragraph" w:styleId="Pieddepage">
    <w:name w:val="footer"/>
    <w:basedOn w:val="Normal"/>
    <w:link w:val="PieddepageCar"/>
    <w:uiPriority w:val="99"/>
    <w:unhideWhenUsed/>
    <w:rsid w:val="007C6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48E"/>
  </w:style>
  <w:style w:type="table" w:styleId="Grilleclaire-Accent5">
    <w:name w:val="Light Grid Accent 5"/>
    <w:basedOn w:val="TableauNormal"/>
    <w:uiPriority w:val="62"/>
    <w:rsid w:val="007C6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1527-D305-44AD-B079-16BEA41C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97</cp:revision>
  <cp:lastPrinted>2016-03-09T08:24:00Z</cp:lastPrinted>
  <dcterms:created xsi:type="dcterms:W3CDTF">2015-11-09T08:23:00Z</dcterms:created>
  <dcterms:modified xsi:type="dcterms:W3CDTF">2021-05-19T09:11:00Z</dcterms:modified>
</cp:coreProperties>
</file>